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จัด</w:t>
      </w:r>
      <w:r w:rsidRPr="00C96E24">
        <w:rPr>
          <w:rFonts w:ascii="TH SarabunIT๙" w:hAnsi="TH SarabunIT๙" w:cs="TH SarabunIT๙" w:hint="cs"/>
          <w:sz w:val="32"/>
          <w:szCs w:val="32"/>
          <w:cs/>
        </w:rPr>
        <w:t>จ้างทำป้าย</w:t>
      </w:r>
      <w:proofErr w:type="spellStart"/>
      <w:r w:rsidRPr="00C96E24">
        <w:rPr>
          <w:rFonts w:ascii="TH SarabunIT๙" w:hAnsi="TH SarabunIT๙" w:cs="TH SarabunIT๙" w:hint="cs"/>
          <w:sz w:val="32"/>
          <w:szCs w:val="32"/>
          <w:cs/>
        </w:rPr>
        <w:t>อะคริลิค</w:t>
      </w:r>
      <w:proofErr w:type="spellEnd"/>
      <w:r w:rsidRPr="00C96E24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</w:t>
      </w: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B162CF" w:rsidRDefault="00B162CF" w:rsidP="00B162CF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</w:t>
      </w:r>
      <w:r w:rsidRPr="00C96E24">
        <w:rPr>
          <w:rFonts w:ascii="TH SarabunIT๙" w:hAnsi="TH SarabunIT๙" w:cs="TH SarabunIT๙" w:hint="cs"/>
          <w:sz w:val="32"/>
          <w:szCs w:val="32"/>
          <w:cs/>
        </w:rPr>
        <w:t>จ้างทำป้าย</w:t>
      </w:r>
      <w:proofErr w:type="spellStart"/>
      <w:r w:rsidRPr="00C96E24">
        <w:rPr>
          <w:rFonts w:ascii="TH SarabunIT๙" w:hAnsi="TH SarabunIT๙" w:cs="TH SarabunIT๙" w:hint="cs"/>
          <w:sz w:val="32"/>
          <w:szCs w:val="32"/>
          <w:cs/>
        </w:rPr>
        <w:t>อะคริลิค</w:t>
      </w:r>
      <w:proofErr w:type="spellEnd"/>
      <w:r w:rsidRPr="00C96E24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โดยวิธีเฉพาะเจาะจง  นั้น</w:t>
      </w:r>
    </w:p>
    <w:p w:rsidR="00B162CF" w:rsidRDefault="00B162CF" w:rsidP="00B162CF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C96E24">
        <w:rPr>
          <w:rFonts w:ascii="TH SarabunIT๙" w:hAnsi="TH SarabunIT๙" w:cs="TH SarabunIT๙" w:hint="cs"/>
          <w:sz w:val="32"/>
          <w:szCs w:val="32"/>
          <w:cs/>
        </w:rPr>
        <w:t>จ้างทำป้าย</w:t>
      </w:r>
      <w:proofErr w:type="spellStart"/>
      <w:r w:rsidRPr="00C96E24">
        <w:rPr>
          <w:rFonts w:ascii="TH SarabunIT๙" w:hAnsi="TH SarabunIT๙" w:cs="TH SarabunIT๙" w:hint="cs"/>
          <w:sz w:val="32"/>
          <w:szCs w:val="32"/>
          <w:cs/>
        </w:rPr>
        <w:t>อะคริลิค</w:t>
      </w:r>
      <w:proofErr w:type="spellEnd"/>
      <w:r w:rsidRPr="00C96E24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6E24">
        <w:rPr>
          <w:rFonts w:ascii="TH SarabunIT๙" w:hAnsi="TH SarabunIT๙" w:cs="TH SarabunIT๙" w:hint="cs"/>
          <w:sz w:val="32"/>
          <w:szCs w:val="32"/>
          <w:cs/>
        </w:rPr>
        <w:t>เพื่อติดตั้งที่ตะแกรงขยะและถังขยะอันตราย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  1  โครงการ  ผู้ได้รับการคัดเลือก  ได้แก่ร้านอลงกรณ์การพิมพ์  โดยเสนอราคา  เป็นเงินทั้งสิ้น 1,100.-บาท  (หนึ่งพันหนึ่งร้อยบาทถ้วน)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23  พฤษภาคม  พ.ศ.  2561</w:t>
      </w: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</w:rPr>
      </w:pP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B162CF" w:rsidRDefault="00B162CF" w:rsidP="00B1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162CF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C3D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26</cp:revision>
  <cp:lastPrinted>2018-06-13T03:08:00Z</cp:lastPrinted>
  <dcterms:created xsi:type="dcterms:W3CDTF">2018-03-28T08:29:00Z</dcterms:created>
  <dcterms:modified xsi:type="dcterms:W3CDTF">2018-06-15T09:36:00Z</dcterms:modified>
</cp:coreProperties>
</file>