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3126A3" w:rsidRPr="00993F98" w:rsidRDefault="003126A3" w:rsidP="003126A3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</w:t>
      </w:r>
      <w:r w:rsidRPr="00890FEB">
        <w:rPr>
          <w:rFonts w:ascii="TH SarabunIT๙" w:hAnsi="TH SarabunIT๙" w:cs="TH SarabunIT๙" w:hint="cs"/>
          <w:cs/>
        </w:rPr>
        <w:t>จ้างเหมาทำความสะอาดบริเวณงานทั้ง  2 ฝั่งคลอง  ตามโครงการจัดงานประเพณีลากพระและแข่งขันเรือยาววันออกพรรษา  ชิงถ้วยรางวัลพระราชทานฯ ครั้งที่  6  ประจำปี  2561</w:t>
      </w:r>
    </w:p>
    <w:p w:rsidR="003126A3" w:rsidRDefault="003126A3" w:rsidP="003126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3126A3" w:rsidRDefault="003126A3" w:rsidP="003126A3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890FEB">
        <w:rPr>
          <w:rFonts w:ascii="TH SarabunIT๙" w:hAnsi="TH SarabunIT๙" w:cs="TH SarabunIT๙" w:hint="cs"/>
          <w:cs/>
        </w:rPr>
        <w:t>จ้างเหมาทำความสะอาดบริเวณงานทั้ง  2 ฝั่งคลอง  ตามโครงการจัดงานประเพณีลากพระและแข่งขันเรือยาววันออกพรรษา  ชิงถ้วยรางวัลพระราชทานฯ ครั้งที่  6  ประจำปี  2561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3126A3" w:rsidRDefault="003126A3" w:rsidP="003126A3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3126A3" w:rsidRDefault="003126A3" w:rsidP="003126A3">
      <w:pPr>
        <w:pStyle w:val="a6"/>
        <w:spacing w:before="0"/>
        <w:ind w:right="-306" w:firstLine="1440"/>
        <w:rPr>
          <w:rFonts w:ascii="TH SarabunIT๙" w:hAnsi="TH SarabunIT๙" w:cs="TH SarabunIT๙"/>
          <w:cs/>
        </w:rPr>
      </w:pPr>
      <w:r w:rsidRPr="00890FEB">
        <w:rPr>
          <w:rFonts w:ascii="TH SarabunIT๙" w:hAnsi="TH SarabunIT๙" w:cs="TH SarabunIT๙" w:hint="cs"/>
          <w:cs/>
        </w:rPr>
        <w:t>จ้างเหมาทำความสะอาดบริเวณงานทั้ง  2 ฝั่งคลอง  ตามโครงการจัดงานประเพณีลากพระและแข่งขันเรือยาววันออกพรรษา  ชิงถ้วยรางวัลพระราชทานฯ ครั้งที่  6  ประจำปี  2561</w:t>
      </w:r>
      <w:r>
        <w:rPr>
          <w:rFonts w:ascii="TH SarabunIT๙" w:hAnsi="TH SarabunIT๙" w:cs="TH SarabunIT๙" w:hint="cs"/>
          <w:cs/>
        </w:rPr>
        <w:t xml:space="preserve">  จำนวน  1  โครงการ                    ผู้ได้รับการคัดเลือก  ได้แก่นางสาวดาวเรือง  หนูเนตร  โดยเสนอราคา  เป็นเงินทั้งสิ้น  1,200.-บาท                             (หนึ่งพันสองร้อยบาทถ้วน)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22  เดือนตุลาคม  พ.ศ.  2561</w:t>
      </w: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</w:p>
    <w:p w:rsidR="003126A3" w:rsidRDefault="003126A3" w:rsidP="003126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3126A3" w:rsidRDefault="003126A3" w:rsidP="003126A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967D92" w:rsidRDefault="00967D92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B533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26A3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768DF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2314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34</cp:revision>
  <cp:lastPrinted>2018-07-10T07:55:00Z</cp:lastPrinted>
  <dcterms:created xsi:type="dcterms:W3CDTF">2018-07-10T08:12:00Z</dcterms:created>
  <dcterms:modified xsi:type="dcterms:W3CDTF">2018-11-20T06:20:00Z</dcterms:modified>
</cp:coreProperties>
</file>